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C0" w:rsidRDefault="00BB15C2" w:rsidP="00C95AC0">
      <w:pPr>
        <w:pBdr>
          <w:bottom w:val="single" w:sz="4" w:space="1" w:color="auto"/>
        </w:pBd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3624580</wp:posOffset>
            </wp:positionH>
            <wp:positionV relativeFrom="margin">
              <wp:posOffset>-24130</wp:posOffset>
            </wp:positionV>
            <wp:extent cx="1981200" cy="443230"/>
            <wp:effectExtent l="0" t="0" r="0" b="0"/>
            <wp:wrapSquare wrapText="bothSides"/>
            <wp:docPr id="4" name="Obraz 4" descr="http://hl.wbp.lublin.pl/wbp/images/stories/logos/polsko_amerykanska_funadcja_wolno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l.wbp.lublin.pl/wbp/images/stories/logos/polsko_amerykanska_funadcja_wolnos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-128270</wp:posOffset>
            </wp:positionV>
            <wp:extent cx="914400" cy="609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o_logo_6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1119505</wp:posOffset>
            </wp:positionH>
            <wp:positionV relativeFrom="margin">
              <wp:posOffset>-210820</wp:posOffset>
            </wp:positionV>
            <wp:extent cx="2352675" cy="73279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AC0">
        <w:rPr>
          <w:b/>
        </w:rPr>
        <w:br/>
      </w:r>
      <w:r w:rsidR="00C95AC0">
        <w:rPr>
          <w:b/>
        </w:rPr>
        <w:br/>
      </w:r>
    </w:p>
    <w:p w:rsidR="00323275" w:rsidRPr="00323275" w:rsidRDefault="00323275" w:rsidP="00C95AC0">
      <w:pPr>
        <w:jc w:val="center"/>
        <w:rPr>
          <w:b/>
        </w:rPr>
      </w:pPr>
      <w:r w:rsidRPr="00323275">
        <w:rPr>
          <w:b/>
        </w:rPr>
        <w:t xml:space="preserve">ANKIETA DLA UCZESTNIKÓW SEMINARIUM NGO.PL </w:t>
      </w:r>
      <w:r w:rsidRPr="00323275">
        <w:rPr>
          <w:b/>
        </w:rPr>
        <w:br/>
      </w:r>
    </w:p>
    <w:p w:rsidR="00323275" w:rsidRPr="00323275" w:rsidRDefault="00323275" w:rsidP="00323275">
      <w:pPr>
        <w:rPr>
          <w:i/>
        </w:rPr>
      </w:pPr>
    </w:p>
    <w:p w:rsidR="00323275" w:rsidRPr="00323275" w:rsidRDefault="00323275" w:rsidP="00323275">
      <w:pPr>
        <w:rPr>
          <w:i/>
        </w:rPr>
      </w:pPr>
      <w:r w:rsidRPr="00323275">
        <w:rPr>
          <w:i/>
        </w:rPr>
        <w:t xml:space="preserve">Szanowni Państwo, </w:t>
      </w:r>
    </w:p>
    <w:p w:rsidR="00323275" w:rsidRPr="00323275" w:rsidRDefault="00323275" w:rsidP="00323275">
      <w:pPr>
        <w:rPr>
          <w:i/>
        </w:rPr>
      </w:pPr>
      <w:r w:rsidRPr="00323275">
        <w:rPr>
          <w:i/>
        </w:rPr>
        <w:t>Odpowiedzi na dwa pytania poniżej pomogą nam w przygotowaniu seminarium tak, aby jak najlepiej dostosować jego treści do Państwa potrzeb.</w:t>
      </w:r>
    </w:p>
    <w:p w:rsidR="00323275" w:rsidRPr="00BB15C2" w:rsidRDefault="00323275" w:rsidP="00323275">
      <w:pPr>
        <w:rPr>
          <w:b/>
          <w:i/>
        </w:rPr>
      </w:pPr>
      <w:r w:rsidRPr="00323275">
        <w:rPr>
          <w:i/>
        </w:rPr>
        <w:t xml:space="preserve">Będziemy wdzięczni za wypełnienie i odesłanie ankiety do </w:t>
      </w:r>
      <w:r w:rsidR="00C33978" w:rsidRPr="00C33978">
        <w:rPr>
          <w:b/>
          <w:i/>
        </w:rPr>
        <w:t>27</w:t>
      </w:r>
      <w:r w:rsidR="00A24180" w:rsidRPr="00C33978">
        <w:rPr>
          <w:b/>
          <w:i/>
        </w:rPr>
        <w:t xml:space="preserve"> czerwca</w:t>
      </w:r>
      <w:r w:rsidR="00A24180">
        <w:rPr>
          <w:b/>
          <w:i/>
        </w:rPr>
        <w:t xml:space="preserve"> </w:t>
      </w:r>
      <w:bookmarkStart w:id="0" w:name="_GoBack"/>
      <w:bookmarkEnd w:id="0"/>
      <w:r w:rsidRPr="00323275">
        <w:rPr>
          <w:i/>
        </w:rPr>
        <w:t xml:space="preserve">na adres: </w:t>
      </w:r>
      <w:r w:rsidRPr="00323275">
        <w:rPr>
          <w:i/>
        </w:rPr>
        <w:br/>
      </w:r>
      <w:r w:rsidR="002E3F6A" w:rsidRPr="002E3F6A">
        <w:rPr>
          <w:b/>
          <w:i/>
        </w:rPr>
        <w:t>w.zych@opiwpr.org.pl</w:t>
      </w:r>
      <w:r w:rsidRPr="002E3F6A">
        <w:rPr>
          <w:b/>
        </w:rPr>
        <w:br/>
      </w:r>
    </w:p>
    <w:p w:rsidR="00323275" w:rsidRPr="00323275" w:rsidRDefault="00323275" w:rsidP="00323275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J</w:t>
      </w:r>
      <w:r w:rsidRPr="00323275">
        <w:rPr>
          <w:b/>
        </w:rPr>
        <w:t xml:space="preserve">ak często i z jakich treści </w:t>
      </w:r>
      <w:r>
        <w:rPr>
          <w:b/>
        </w:rPr>
        <w:t xml:space="preserve">(serwisów) </w:t>
      </w:r>
      <w:r w:rsidRPr="00323275">
        <w:rPr>
          <w:b/>
        </w:rPr>
        <w:t>w portalu ngo.pl korzystają Państwo najczęściej</w:t>
      </w:r>
      <w:r>
        <w:rPr>
          <w:b/>
        </w:rPr>
        <w:t>?</w:t>
      </w:r>
    </w:p>
    <w:p w:rsidR="00323275" w:rsidRDefault="00323275" w:rsidP="00323275"/>
    <w:p w:rsidR="00323275" w:rsidRDefault="00323275" w:rsidP="00323275"/>
    <w:p w:rsidR="00323275" w:rsidRDefault="00323275" w:rsidP="00323275"/>
    <w:p w:rsidR="00323275" w:rsidRPr="00C95AC0" w:rsidRDefault="00323275" w:rsidP="00323275">
      <w:pPr>
        <w:rPr>
          <w:b/>
        </w:rPr>
      </w:pPr>
      <w:r w:rsidRPr="00323275">
        <w:rPr>
          <w:b/>
        </w:rPr>
        <w:t>2. Jeden blok podczas seminarium poświęcony będzie konkretn</w:t>
      </w:r>
      <w:r w:rsidR="009002C2">
        <w:rPr>
          <w:b/>
        </w:rPr>
        <w:t>emu</w:t>
      </w:r>
      <w:r w:rsidRPr="00323275">
        <w:rPr>
          <w:b/>
        </w:rPr>
        <w:t xml:space="preserve"> zagadnieni</w:t>
      </w:r>
      <w:r w:rsidR="009002C2">
        <w:rPr>
          <w:b/>
        </w:rPr>
        <w:t>u</w:t>
      </w:r>
      <w:r w:rsidRPr="00323275">
        <w:rPr>
          <w:b/>
        </w:rPr>
        <w:t xml:space="preserve"> z zakresu komunikacji i promocji</w:t>
      </w:r>
      <w:r w:rsidR="009002C2">
        <w:rPr>
          <w:b/>
        </w:rPr>
        <w:t xml:space="preserve"> (warsztat tematyczny)</w:t>
      </w:r>
      <w:r w:rsidRPr="00323275">
        <w:rPr>
          <w:b/>
        </w:rPr>
        <w:t>. Proszę zaznaczyć</w:t>
      </w:r>
      <w:r w:rsidR="00374C91">
        <w:rPr>
          <w:b/>
        </w:rPr>
        <w:t xml:space="preserve"> DWA</w:t>
      </w:r>
      <w:r w:rsidRPr="00323275">
        <w:rPr>
          <w:b/>
        </w:rPr>
        <w:t xml:space="preserve"> temat</w:t>
      </w:r>
      <w:r w:rsidR="00374C91">
        <w:rPr>
          <w:b/>
        </w:rPr>
        <w:t>y, które są</w:t>
      </w:r>
      <w:r w:rsidRPr="00323275">
        <w:rPr>
          <w:b/>
        </w:rPr>
        <w:t xml:space="preserve"> dla </w:t>
      </w:r>
      <w:r w:rsidR="00374C91">
        <w:rPr>
          <w:b/>
        </w:rPr>
        <w:t>Państwa najbardziej interesujące</w:t>
      </w:r>
      <w:r w:rsidR="009002C2">
        <w:rPr>
          <w:b/>
        </w:rPr>
        <w:t xml:space="preserve"> (wstawić X w ostatniej kolumnie)</w:t>
      </w:r>
      <w:r w:rsidRPr="00323275">
        <w:rPr>
          <w:b/>
        </w:rPr>
        <w:t>:</w:t>
      </w:r>
      <w:r w:rsidR="00C95AC0">
        <w:rPr>
          <w:b/>
        </w:rPr>
        <w:br/>
      </w:r>
    </w:p>
    <w:tbl>
      <w:tblPr>
        <w:tblStyle w:val="Tabela-Siatka"/>
        <w:tblW w:w="0" w:type="auto"/>
        <w:tblLook w:val="04A0"/>
      </w:tblPr>
      <w:tblGrid>
        <w:gridCol w:w="8500"/>
        <w:gridCol w:w="562"/>
      </w:tblGrid>
      <w:tr w:rsidR="00323275" w:rsidTr="00323275">
        <w:tc>
          <w:tcPr>
            <w:tcW w:w="8500" w:type="dxa"/>
          </w:tcPr>
          <w:p w:rsidR="00323275" w:rsidRDefault="00323275" w:rsidP="00323275">
            <w:pPr>
              <w:pStyle w:val="Akapitzlist"/>
              <w:numPr>
                <w:ilvl w:val="0"/>
                <w:numId w:val="2"/>
              </w:numPr>
            </w:pPr>
            <w:r w:rsidRPr="00323275">
              <w:rPr>
                <w:b/>
              </w:rPr>
              <w:t>Zasady współpracy z mediami</w:t>
            </w:r>
            <w:r>
              <w:br/>
            </w:r>
            <w:r w:rsidRPr="00323275">
              <w:rPr>
                <w:i/>
              </w:rPr>
              <w:t>jak funkcjonują media, czego potrzebują/oczekują dziennikarze, budowanie bazy mediów, nawiązanie i podtrzymywanie relacji z mediami</w:t>
            </w:r>
            <w:r>
              <w:t xml:space="preserve"> </w:t>
            </w:r>
          </w:p>
          <w:p w:rsidR="00323275" w:rsidRDefault="00323275"/>
        </w:tc>
        <w:tc>
          <w:tcPr>
            <w:tcW w:w="562" w:type="dxa"/>
          </w:tcPr>
          <w:p w:rsidR="00323275" w:rsidRDefault="00323275"/>
        </w:tc>
      </w:tr>
      <w:tr w:rsidR="00323275" w:rsidTr="00323275">
        <w:tc>
          <w:tcPr>
            <w:tcW w:w="8500" w:type="dxa"/>
          </w:tcPr>
          <w:p w:rsidR="00323275" w:rsidRDefault="00323275" w:rsidP="00C95AC0">
            <w:pPr>
              <w:pStyle w:val="Akapitzlist"/>
              <w:numPr>
                <w:ilvl w:val="0"/>
                <w:numId w:val="2"/>
              </w:numPr>
            </w:pPr>
            <w:r w:rsidRPr="00323275">
              <w:rPr>
                <w:b/>
              </w:rPr>
              <w:t>Jak stworzyć dobry komunikat prasowy</w:t>
            </w:r>
            <w:r>
              <w:br/>
            </w:r>
            <w:r w:rsidRPr="00323275">
              <w:rPr>
                <w:i/>
              </w:rPr>
              <w:t xml:space="preserve">co jest ciekawe/ważne dla odbiorcy, elementy komunikatu, </w:t>
            </w:r>
            <w:r w:rsidR="00C95AC0">
              <w:rPr>
                <w:i/>
              </w:rPr>
              <w:t xml:space="preserve">jak stworzyć interesujący tytuł i </w:t>
            </w:r>
            <w:proofErr w:type="spellStart"/>
            <w:r w:rsidR="00C95AC0">
              <w:rPr>
                <w:i/>
              </w:rPr>
              <w:t>lead</w:t>
            </w:r>
            <w:proofErr w:type="spellEnd"/>
            <w:r w:rsidR="00C95AC0">
              <w:rPr>
                <w:i/>
              </w:rPr>
              <w:t xml:space="preserve"> informacji</w:t>
            </w:r>
          </w:p>
        </w:tc>
        <w:tc>
          <w:tcPr>
            <w:tcW w:w="562" w:type="dxa"/>
          </w:tcPr>
          <w:p w:rsidR="00323275" w:rsidRDefault="00323275"/>
        </w:tc>
      </w:tr>
      <w:tr w:rsidR="00323275" w:rsidTr="00323275">
        <w:tc>
          <w:tcPr>
            <w:tcW w:w="8500" w:type="dxa"/>
          </w:tcPr>
          <w:p w:rsidR="00323275" w:rsidRDefault="00323275" w:rsidP="00323275">
            <w:pPr>
              <w:pStyle w:val="Akapitzlist"/>
              <w:numPr>
                <w:ilvl w:val="0"/>
                <w:numId w:val="2"/>
              </w:numPr>
            </w:pPr>
            <w:r w:rsidRPr="00323275">
              <w:rPr>
                <w:b/>
              </w:rPr>
              <w:t>Jak mówić skutecznie do różnych grup odbiorców</w:t>
            </w:r>
            <w:r>
              <w:br/>
            </w:r>
            <w:r w:rsidR="00C95AC0">
              <w:rPr>
                <w:i/>
              </w:rPr>
              <w:t xml:space="preserve">analiza odbiorców działań promocyjnych, </w:t>
            </w:r>
            <w:r w:rsidRPr="00323275">
              <w:rPr>
                <w:i/>
              </w:rPr>
              <w:t>różnicowanie treści i formy komunikacji w zależności od odbiorców i celów</w:t>
            </w:r>
          </w:p>
        </w:tc>
        <w:tc>
          <w:tcPr>
            <w:tcW w:w="562" w:type="dxa"/>
          </w:tcPr>
          <w:p w:rsidR="00323275" w:rsidRDefault="00323275"/>
        </w:tc>
      </w:tr>
      <w:tr w:rsidR="00323275" w:rsidTr="00323275">
        <w:tc>
          <w:tcPr>
            <w:tcW w:w="8500" w:type="dxa"/>
          </w:tcPr>
          <w:p w:rsidR="00323275" w:rsidRPr="00323275" w:rsidRDefault="00323275" w:rsidP="00323275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323275">
              <w:rPr>
                <w:b/>
              </w:rPr>
              <w:t>Jak ciekawie opowiadać o projekcie</w:t>
            </w:r>
            <w:r>
              <w:br/>
            </w:r>
            <w:r w:rsidR="00C95AC0">
              <w:rPr>
                <w:i/>
              </w:rPr>
              <w:t>j</w:t>
            </w:r>
            <w:r w:rsidRPr="00323275">
              <w:rPr>
                <w:i/>
              </w:rPr>
              <w:t>akim językiem mówić o projekcie, określanie grup odbiorców, wykorzystan</w:t>
            </w:r>
            <w:r w:rsidR="00374C91">
              <w:rPr>
                <w:i/>
              </w:rPr>
              <w:t>ie obrazu (zdjęcia, filmy, info</w:t>
            </w:r>
            <w:r w:rsidRPr="00323275">
              <w:rPr>
                <w:i/>
              </w:rPr>
              <w:t>grafiki)</w:t>
            </w:r>
          </w:p>
          <w:p w:rsidR="00323275" w:rsidRDefault="00323275"/>
        </w:tc>
        <w:tc>
          <w:tcPr>
            <w:tcW w:w="562" w:type="dxa"/>
          </w:tcPr>
          <w:p w:rsidR="00323275" w:rsidRDefault="00323275"/>
        </w:tc>
      </w:tr>
      <w:tr w:rsidR="00323275" w:rsidTr="00323275">
        <w:tc>
          <w:tcPr>
            <w:tcW w:w="8500" w:type="dxa"/>
          </w:tcPr>
          <w:p w:rsidR="00323275" w:rsidRPr="00323275" w:rsidRDefault="00323275" w:rsidP="00323275">
            <w:pPr>
              <w:pStyle w:val="Akapitzlist"/>
              <w:numPr>
                <w:ilvl w:val="0"/>
                <w:numId w:val="2"/>
              </w:numPr>
            </w:pPr>
            <w:r w:rsidRPr="00323275">
              <w:rPr>
                <w:b/>
              </w:rPr>
              <w:t>Budowanie wizerunku organizacji</w:t>
            </w:r>
            <w:r>
              <w:br/>
            </w:r>
            <w:r w:rsidR="00C95AC0">
              <w:rPr>
                <w:i/>
              </w:rPr>
              <w:t>c</w:t>
            </w:r>
            <w:r w:rsidRPr="00323275">
              <w:rPr>
                <w:i/>
              </w:rPr>
              <w:t>o wpływa na to, jak postrzegana jest organizacja i jej działania, wizerunek organizacji pozarządowych jako całego sektora, komunikowanie efektów, nie tylko potrzeb, tworzenie wiarygodnej wizytówki</w:t>
            </w:r>
            <w:r w:rsidR="00C95AC0">
              <w:rPr>
                <w:i/>
              </w:rPr>
              <w:t xml:space="preserve"> organizacji</w:t>
            </w:r>
          </w:p>
          <w:p w:rsidR="00323275" w:rsidRDefault="00323275"/>
        </w:tc>
        <w:tc>
          <w:tcPr>
            <w:tcW w:w="562" w:type="dxa"/>
          </w:tcPr>
          <w:p w:rsidR="00323275" w:rsidRDefault="00323275"/>
        </w:tc>
      </w:tr>
    </w:tbl>
    <w:p w:rsidR="00D201D2" w:rsidRDefault="00D201D2"/>
    <w:sectPr w:rsidR="00D201D2" w:rsidSect="0060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29A"/>
    <w:multiLevelType w:val="hybridMultilevel"/>
    <w:tmpl w:val="2C3A3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378A"/>
    <w:multiLevelType w:val="hybridMultilevel"/>
    <w:tmpl w:val="93B06216"/>
    <w:lvl w:ilvl="0" w:tplc="6B0AC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5346"/>
    <w:multiLevelType w:val="hybridMultilevel"/>
    <w:tmpl w:val="9D9C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54D43"/>
    <w:multiLevelType w:val="hybridMultilevel"/>
    <w:tmpl w:val="A6EA0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275"/>
    <w:rsid w:val="001F1C00"/>
    <w:rsid w:val="002E3F6A"/>
    <w:rsid w:val="00323275"/>
    <w:rsid w:val="00374C91"/>
    <w:rsid w:val="004C5E73"/>
    <w:rsid w:val="004F003F"/>
    <w:rsid w:val="00600D68"/>
    <w:rsid w:val="009002C2"/>
    <w:rsid w:val="00A24180"/>
    <w:rsid w:val="00AD48B4"/>
    <w:rsid w:val="00BB15C2"/>
    <w:rsid w:val="00C33978"/>
    <w:rsid w:val="00C95AC0"/>
    <w:rsid w:val="00D201D2"/>
    <w:rsid w:val="00D31740"/>
    <w:rsid w:val="00EB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2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3275"/>
    <w:pPr>
      <w:ind w:left="720"/>
      <w:contextualSpacing/>
    </w:pPr>
  </w:style>
  <w:style w:type="table" w:styleId="Tabela-Siatka">
    <w:name w:val="Table Grid"/>
    <w:basedOn w:val="Standardowy"/>
    <w:uiPriority w:val="39"/>
    <w:rsid w:val="0032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0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2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8ACD-F927-430F-B1B8-50FFF7BB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Klon/Jawor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Setniewska</dc:creator>
  <cp:lastModifiedBy> </cp:lastModifiedBy>
  <cp:revision>8</cp:revision>
  <dcterms:created xsi:type="dcterms:W3CDTF">2014-06-04T14:30:00Z</dcterms:created>
  <dcterms:modified xsi:type="dcterms:W3CDTF">2014-06-11T11:36:00Z</dcterms:modified>
</cp:coreProperties>
</file>